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ind w:left="-280" w:right="-420" w:firstLine="0"/>
        <w:rPr>
          <w:rFonts w:ascii="Helvetica Neue Light" w:cs="Helvetica Neue Light" w:eastAsia="Helvetica Neue Light" w:hAnsi="Helvetica Neue Light"/>
          <w:color w:val="ff0000"/>
        </w:rPr>
      </w:pPr>
      <w:r w:rsidDel="00000000" w:rsidR="00000000" w:rsidRPr="00000000">
        <w:rPr>
          <w:rFonts w:ascii="Helvetica Neue Light" w:cs="Helvetica Neue Light" w:eastAsia="Helvetica Neue Light" w:hAnsi="Helvetica Neue Light"/>
          <w:color w:val="ff0000"/>
          <w:rtl w:val="0"/>
        </w:rPr>
        <w:t xml:space="preserve">ENSURING THE SAFE RETURN TO HIGH-PERFORMANCE SPORT</w:t>
      </w:r>
    </w:p>
    <w:p w:rsidR="00000000" w:rsidDel="00000000" w:rsidP="00000000" w:rsidRDefault="00000000" w:rsidRPr="00000000" w14:paraId="00000002">
      <w:pPr>
        <w:pageBreakBefore w:val="0"/>
        <w:ind w:left="-280" w:right="-420" w:firstLine="0"/>
        <w:rPr>
          <w:rFonts w:ascii="Helvetica Neue Light" w:cs="Helvetica Neue Light" w:eastAsia="Helvetica Neue Light" w:hAnsi="Helvetica Neue Light"/>
          <w:color w:val="ff0000"/>
        </w:rPr>
      </w:pPr>
      <w:r w:rsidDel="00000000" w:rsidR="00000000" w:rsidRPr="00000000">
        <w:rPr>
          <w:rFonts w:ascii="Helvetica Neue Light" w:cs="Helvetica Neue Light" w:eastAsia="Helvetica Neue Light" w:hAnsi="Helvetica Neue Light"/>
          <w:color w:val="ff0000"/>
          <w:rtl w:val="0"/>
        </w:rPr>
        <w:t xml:space="preserve"> </w:t>
      </w:r>
    </w:p>
    <w:p w:rsidR="00000000" w:rsidDel="00000000" w:rsidP="00000000" w:rsidRDefault="00000000" w:rsidRPr="00000000" w14:paraId="00000003">
      <w:pPr>
        <w:pageBreakBefore w:val="0"/>
        <w:ind w:left="-280" w:right="-420" w:firstLine="0"/>
        <w:rPr>
          <w:rFonts w:ascii="Helvetica Neue Light" w:cs="Helvetica Neue Light" w:eastAsia="Helvetica Neue Light" w:hAnsi="Helvetica Neue Light"/>
          <w:color w:val="ff0000"/>
        </w:rPr>
      </w:pPr>
      <w:r w:rsidDel="00000000" w:rsidR="00000000" w:rsidRPr="00000000">
        <w:rPr>
          <w:rFonts w:ascii="Helvetica Neue Light" w:cs="Helvetica Neue Light" w:eastAsia="Helvetica Neue Light" w:hAnsi="Helvetica Neue Light"/>
          <w:color w:val="ff0000"/>
          <w:rtl w:val="0"/>
        </w:rPr>
        <w:t xml:space="preserve">WHO WE ARE</w:t>
      </w:r>
    </w:p>
    <w:p w:rsidR="00000000" w:rsidDel="00000000" w:rsidP="00000000" w:rsidRDefault="00000000" w:rsidRPr="00000000" w14:paraId="00000004">
      <w:pPr>
        <w:pageBreakBefore w:val="0"/>
        <w:ind w:left="-280" w:right="-420" w:firstLine="0"/>
        <w:rPr>
          <w:rFonts w:ascii="Helvetica Neue Light" w:cs="Helvetica Neue Light" w:eastAsia="Helvetica Neue Light" w:hAnsi="Helvetica Neue Light"/>
          <w:color w:val="ff0000"/>
        </w:rPr>
      </w:pPr>
      <w:r w:rsidDel="00000000" w:rsidR="00000000" w:rsidRPr="00000000">
        <w:rPr>
          <w:rFonts w:ascii="Helvetica Neue Light" w:cs="Helvetica Neue Light" w:eastAsia="Helvetica Neue Light" w:hAnsi="Helvetica Neue Light"/>
          <w:color w:val="ff0000"/>
          <w:rtl w:val="0"/>
        </w:rPr>
        <w:t xml:space="preserve"> </w:t>
      </w:r>
    </w:p>
    <w:p w:rsidR="00000000" w:rsidDel="00000000" w:rsidP="00000000" w:rsidRDefault="00000000" w:rsidRPr="00000000" w14:paraId="00000005">
      <w:pPr>
        <w:pageBreakBefore w:val="0"/>
        <w:shd w:fill="ffffff" w:val="clear"/>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As the official charitable organization of the Canadian Olympic Committee (COC) and Team Canada, we support our athletes who inspire every Canadian to strive for greatness through embodying Olympic values. Through the Canadian Olympic Foundation, Canadians can be an integral part of the Canadian Olympic Movement by directly supporting our current and future Olympic athletes and coaches with the resources they need to reach their potential and to pursue the podium.</w:t>
      </w:r>
    </w:p>
    <w:p w:rsidR="00000000" w:rsidDel="00000000" w:rsidP="00000000" w:rsidRDefault="00000000" w:rsidRPr="00000000" w14:paraId="00000006">
      <w:pPr>
        <w:pageBreakBefore w:val="0"/>
        <w:shd w:fill="ffffff" w:val="clear"/>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w:t>
      </w:r>
    </w:p>
    <w:p w:rsidR="00000000" w:rsidDel="00000000" w:rsidP="00000000" w:rsidRDefault="00000000" w:rsidRPr="00000000" w14:paraId="00000007">
      <w:pPr>
        <w:pageBreakBefore w:val="0"/>
        <w:shd w:fill="ffffff" w:val="clear"/>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One of our key initiatives is support of the Next Generation (Next Gen) of Team Canada. Investing in Next Gen helps in the development of a pipeline of talented, high-performance athletes, and has enabled Canada to be a top sporting nation, now and into the future. Next Gen funding is directed to 4 key pillars: Specialized Sport Science and Sport Medicine, Coaching, Competition and Daily Training Environment.</w:t>
      </w:r>
    </w:p>
    <w:p w:rsidR="00000000" w:rsidDel="00000000" w:rsidP="00000000" w:rsidRDefault="00000000" w:rsidRPr="00000000" w14:paraId="00000008">
      <w:pPr>
        <w:pageBreakBefore w:val="0"/>
        <w:shd w:fill="ffffff" w:val="clear"/>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w:t>
      </w:r>
    </w:p>
    <w:p w:rsidR="00000000" w:rsidDel="00000000" w:rsidP="00000000" w:rsidRDefault="00000000" w:rsidRPr="00000000" w14:paraId="00000009">
      <w:pPr>
        <w:pageBreakBefore w:val="0"/>
        <w:shd w:fill="ffffff" w:val="clear"/>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We currently raise approximately $8M a year for the Canadian sport system and have proudly granted more than $76M to the Canadian Sport System since 2007.</w:t>
      </w:r>
    </w:p>
    <w:p w:rsidR="00000000" w:rsidDel="00000000" w:rsidP="00000000" w:rsidRDefault="00000000" w:rsidRPr="00000000" w14:paraId="0000000A">
      <w:pPr>
        <w:pageBreakBefore w:val="0"/>
        <w:shd w:fill="ffffff" w:val="clear"/>
        <w:ind w:left="-280" w:right="-420" w:firstLine="0"/>
        <w:rPr>
          <w:rFonts w:ascii="Helvetica Neue Light" w:cs="Helvetica Neue Light" w:eastAsia="Helvetica Neue Light" w:hAnsi="Helvetica Neue Light"/>
          <w:color w:val="ff0000"/>
        </w:rPr>
      </w:pPr>
      <w:r w:rsidDel="00000000" w:rsidR="00000000" w:rsidRPr="00000000">
        <w:rPr>
          <w:rFonts w:ascii="Helvetica Neue Light" w:cs="Helvetica Neue Light" w:eastAsia="Helvetica Neue Light" w:hAnsi="Helvetica Neue Light"/>
          <w:color w:val="ff0000"/>
          <w:rtl w:val="0"/>
        </w:rPr>
        <w:t xml:space="preserve"> </w:t>
      </w:r>
    </w:p>
    <w:p w:rsidR="00000000" w:rsidDel="00000000" w:rsidP="00000000" w:rsidRDefault="00000000" w:rsidRPr="00000000" w14:paraId="0000000B">
      <w:pPr>
        <w:pageBreakBefore w:val="0"/>
        <w:shd w:fill="ffffff" w:val="clear"/>
        <w:spacing w:after="300" w:lineRule="auto"/>
        <w:ind w:left="-280" w:right="-420" w:firstLine="0"/>
        <w:rPr>
          <w:rFonts w:ascii="Helvetica Neue Light" w:cs="Helvetica Neue Light" w:eastAsia="Helvetica Neue Light" w:hAnsi="Helvetica Neue Light"/>
          <w:color w:val="ff0000"/>
        </w:rPr>
      </w:pPr>
      <w:r w:rsidDel="00000000" w:rsidR="00000000" w:rsidRPr="00000000">
        <w:rPr>
          <w:rFonts w:ascii="Helvetica Neue Light" w:cs="Helvetica Neue Light" w:eastAsia="Helvetica Neue Light" w:hAnsi="Helvetica Neue Light"/>
          <w:color w:val="ff0000"/>
          <w:rtl w:val="0"/>
        </w:rPr>
        <w:t xml:space="preserve">WORLD LEADER</w:t>
      </w:r>
      <w:r w:rsidDel="00000000" w:rsidR="00000000" w:rsidRPr="00000000">
        <w:rPr>
          <w:rtl w:val="0"/>
        </w:rPr>
      </w:r>
    </w:p>
    <w:p w:rsidR="00000000" w:rsidDel="00000000" w:rsidP="00000000" w:rsidRDefault="00000000" w:rsidRPr="00000000" w14:paraId="0000000C">
      <w:pPr>
        <w:pageBreakBefore w:val="0"/>
        <w:shd w:fill="ffffff" w:val="clear"/>
        <w:spacing w:after="300" w:lineRule="auto"/>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The Canadian Olympic Committee Chief Medical Officer, Dr. Mike Wilkinson, is drawing the attention of the World Health Organization (WHO), as Canada is seen as a leader in how sport resumes in the face of COVID-19.</w:t>
      </w:r>
    </w:p>
    <w:p w:rsidR="00000000" w:rsidDel="00000000" w:rsidP="00000000" w:rsidRDefault="00000000" w:rsidRPr="00000000" w14:paraId="0000000D">
      <w:pPr>
        <w:pageBreakBefore w:val="0"/>
        <w:shd w:fill="ffffff" w:val="clear"/>
        <w:spacing w:after="300" w:lineRule="auto"/>
        <w:ind w:left="-280" w:right="-420" w:firstLine="0"/>
        <w:rPr>
          <w:rFonts w:ascii="Helvetica Neue Light" w:cs="Helvetica Neue Light" w:eastAsia="Helvetica Neue Light" w:hAnsi="Helvetica Neue Light"/>
          <w:color w:val="ff0000"/>
        </w:rPr>
      </w:pPr>
      <w:r w:rsidDel="00000000" w:rsidR="00000000" w:rsidRPr="00000000">
        <w:rPr>
          <w:rFonts w:ascii="Helvetica Neue Light" w:cs="Helvetica Neue Light" w:eastAsia="Helvetica Neue Light" w:hAnsi="Helvetica Neue Light"/>
          <w:rtl w:val="0"/>
        </w:rPr>
        <w:t xml:space="preserve">While using the WHO’s recommendations for mass gatherings and sporting events, Canada developed a document of principles and risk-assessment checklists, not just for our national high-performance sport organizations, but for local clubs and all Canadians to feel safe in returning to sport. (full interview with CTV</w:t>
      </w:r>
      <w:hyperlink r:id="rId6">
        <w:r w:rsidDel="00000000" w:rsidR="00000000" w:rsidRPr="00000000">
          <w:rPr>
            <w:rFonts w:ascii="Helvetica Neue Light" w:cs="Helvetica Neue Light" w:eastAsia="Helvetica Neue Light" w:hAnsi="Helvetica Neue Light"/>
            <w:rtl w:val="0"/>
          </w:rPr>
          <w:t xml:space="preserve"> </w:t>
        </w:r>
      </w:hyperlink>
      <w:hyperlink r:id="rId7">
        <w:r w:rsidDel="00000000" w:rsidR="00000000" w:rsidRPr="00000000">
          <w:rPr>
            <w:rFonts w:ascii="Helvetica Neue Light" w:cs="Helvetica Neue Light" w:eastAsia="Helvetica Neue Light" w:hAnsi="Helvetica Neue Light"/>
            <w:color w:val="954f72"/>
            <w:u w:val="single"/>
            <w:rtl w:val="0"/>
          </w:rPr>
          <w:t xml:space="preserve">here</w:t>
        </w:r>
      </w:hyperlink>
      <w:r w:rsidDel="00000000" w:rsidR="00000000" w:rsidRPr="00000000">
        <w:rPr>
          <w:rFonts w:ascii="Helvetica Neue Light" w:cs="Helvetica Neue Light" w:eastAsia="Helvetica Neue Light" w:hAnsi="Helvetica Neue Light"/>
          <w:color w:val="ff0000"/>
          <w:rtl w:val="0"/>
        </w:rPr>
        <w:t xml:space="preserve">)</w:t>
      </w:r>
      <w:r w:rsidDel="00000000" w:rsidR="00000000" w:rsidRPr="00000000">
        <w:rPr>
          <w:rtl w:val="0"/>
        </w:rPr>
      </w:r>
    </w:p>
    <w:p w:rsidR="00000000" w:rsidDel="00000000" w:rsidP="00000000" w:rsidRDefault="00000000" w:rsidRPr="00000000" w14:paraId="0000000E">
      <w:pPr>
        <w:pageBreakBefore w:val="0"/>
        <w:ind w:left="-280" w:right="-420" w:firstLine="0"/>
        <w:rPr>
          <w:rFonts w:ascii="Helvetica Neue Light" w:cs="Helvetica Neue Light" w:eastAsia="Helvetica Neue Light" w:hAnsi="Helvetica Neue Light"/>
          <w:color w:val="ff0000"/>
        </w:rPr>
      </w:pPr>
      <w:r w:rsidDel="00000000" w:rsidR="00000000" w:rsidRPr="00000000">
        <w:rPr>
          <w:rFonts w:ascii="Helvetica Neue Light" w:cs="Helvetica Neue Light" w:eastAsia="Helvetica Neue Light" w:hAnsi="Helvetica Neue Light"/>
          <w:color w:val="ff0000"/>
          <w:rtl w:val="0"/>
        </w:rPr>
        <w:t xml:space="preserve"> </w:t>
      </w:r>
    </w:p>
    <w:p w:rsidR="00000000" w:rsidDel="00000000" w:rsidP="00000000" w:rsidRDefault="00000000" w:rsidRPr="00000000" w14:paraId="0000000F">
      <w:pPr>
        <w:pageBreakBefore w:val="0"/>
        <w:ind w:left="-280" w:right="-420" w:firstLine="0"/>
        <w:rPr>
          <w:rFonts w:ascii="Helvetica Neue Light" w:cs="Helvetica Neue Light" w:eastAsia="Helvetica Neue Light" w:hAnsi="Helvetica Neue Light"/>
          <w:color w:val="ff0000"/>
        </w:rPr>
      </w:pPr>
      <w:r w:rsidDel="00000000" w:rsidR="00000000" w:rsidRPr="00000000">
        <w:rPr>
          <w:rFonts w:ascii="Helvetica Neue Light" w:cs="Helvetica Neue Light" w:eastAsia="Helvetica Neue Light" w:hAnsi="Helvetica Neue Light"/>
          <w:color w:val="ff0000"/>
          <w:rtl w:val="0"/>
        </w:rPr>
        <w:t xml:space="preserve">GOALS AND ASPIRATIONS OF THE CANADIAN OLYMPIC FOUNDATION</w:t>
      </w:r>
    </w:p>
    <w:p w:rsidR="00000000" w:rsidDel="00000000" w:rsidP="00000000" w:rsidRDefault="00000000" w:rsidRPr="00000000" w14:paraId="00000010">
      <w:pPr>
        <w:pageBreakBefore w:val="0"/>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w:t>
      </w:r>
    </w:p>
    <w:p w:rsidR="00000000" w:rsidDel="00000000" w:rsidP="00000000" w:rsidRDefault="00000000" w:rsidRPr="00000000" w14:paraId="00000011">
      <w:pPr>
        <w:pageBreakBefore w:val="0"/>
        <w:shd w:fill="ffffff" w:val="clear"/>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The Canadian Olympic Foundation strives to remove financial barriers from our athletes as they train towards qualifying and competing for the Olympic Games. We believe that our athletes should not have to give up their Olympic dreams due to financial burdens. We strive to provide both our current and Next Gen athletes with the tools and environments they need to succeed as well as growing our resources, increasing accessibility to top coaches, sport medicine and sport science. This includes funding to allow increased access to the best training facilities in Canada by funding our Canadian Olympic and Paralympic Sport Institute Networks (COPSIN) from coast to coast.</w:t>
      </w:r>
    </w:p>
    <w:p w:rsidR="00000000" w:rsidDel="00000000" w:rsidP="00000000" w:rsidRDefault="00000000" w:rsidRPr="00000000" w14:paraId="00000012">
      <w:pPr>
        <w:pageBreakBefore w:val="0"/>
        <w:shd w:fill="ffffff" w:val="clear"/>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w:t>
      </w:r>
    </w:p>
    <w:p w:rsidR="00000000" w:rsidDel="00000000" w:rsidP="00000000" w:rsidRDefault="00000000" w:rsidRPr="00000000" w14:paraId="00000013">
      <w:pPr>
        <w:pageBreakBefore w:val="0"/>
        <w:shd w:fill="ffffff" w:val="clear"/>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Our athletes give their all for us when they compete and achieve Olympic excellence. We want to give them our all to get there.</w:t>
      </w:r>
    </w:p>
    <w:p w:rsidR="00000000" w:rsidDel="00000000" w:rsidP="00000000" w:rsidRDefault="00000000" w:rsidRPr="00000000" w14:paraId="00000014">
      <w:pPr>
        <w:pageBreakBefore w:val="0"/>
        <w:shd w:fill="ffffff" w:val="clear"/>
        <w:ind w:left="-280" w:right="-42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15">
      <w:pPr>
        <w:pageBreakBefore w:val="0"/>
        <w:shd w:fill="ffffff" w:val="clear"/>
        <w:ind w:left="-280" w:right="-420" w:firstLine="0"/>
        <w:rPr>
          <w:rFonts w:ascii="Helvetica Neue Light" w:cs="Helvetica Neue Light" w:eastAsia="Helvetica Neue Light" w:hAnsi="Helvetica Neue Light"/>
          <w:color w:val="ff0000"/>
        </w:rPr>
      </w:pPr>
      <w:r w:rsidDel="00000000" w:rsidR="00000000" w:rsidRPr="00000000">
        <w:rPr>
          <w:rFonts w:ascii="Helvetica Neue Light" w:cs="Helvetica Neue Light" w:eastAsia="Helvetica Neue Light" w:hAnsi="Helvetica Neue Light"/>
          <w:color w:val="ff0000"/>
          <w:rtl w:val="0"/>
        </w:rPr>
        <w:t xml:space="preserve">IMMEDIATE NEED</w:t>
      </w:r>
    </w:p>
    <w:p w:rsidR="00000000" w:rsidDel="00000000" w:rsidP="00000000" w:rsidRDefault="00000000" w:rsidRPr="00000000" w14:paraId="00000016">
      <w:pPr>
        <w:pageBreakBefore w:val="0"/>
        <w:shd w:fill="ffffff" w:val="clear"/>
        <w:ind w:left="-280" w:right="-42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17">
      <w:pPr>
        <w:pageBreakBefore w:val="0"/>
        <w:shd w:fill="ffffff" w:val="clear"/>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We are currently in uncharted territory. Due to the uncertainties around managing COVID 19 and restrictions on virtually all activities across the globe, like the rest of the world population, our athletes and our sport system are facing incredible challenges. In March, our athletes took a leadership role in the decision to halt training in order to play their part in flattening the rising curve of the pandemic in Canada, knowing this would mean being unable to attend an Olympics should they be held in July 2020. In the end, the Games were postponed to 2021. The immediate need is support to help our athletes return to training in a manner which protects not only the athletes but the broader community. That will require a science based, tailor made approach for each sport and for each athlete. Combat sports will require different criteria from track athletes, from rowers, from fencers and so on.  Funding this multifaceted time sensitive endeavour is the immediate need.</w:t>
      </w:r>
    </w:p>
    <w:p w:rsidR="00000000" w:rsidDel="00000000" w:rsidP="00000000" w:rsidRDefault="00000000" w:rsidRPr="00000000" w14:paraId="00000018">
      <w:pPr>
        <w:pageBreakBefore w:val="0"/>
        <w:shd w:fill="ffffff" w:val="clear"/>
        <w:spacing w:after="300" w:before="100" w:lineRule="auto"/>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The COC, Canadian Paralympic Committee and Own the Podium have just announced an investment of $5M for safe return to training. The funds will be directed to areas where there is the greatest need as identified by the Return to Sport Task Force made up of our recognized sport experts and medical professionals, including the Chief Medical Officers of the Canadian Olympic and Paralympic Committees. The decision about the distribution of funds will be made by the COC based on recommendations from the Task Force. It is anticipated these recommendations will include items such as bio-equipment, reopening of training facilities, establishing training bubbles and direct athlete funding. The priority is to optimize safe and healthy environments for athletes to return to high-performance training for not only the Games, now just over one year away, but also for games qualifiers which will be even sooner.</w:t>
      </w:r>
    </w:p>
    <w:p w:rsidR="00000000" w:rsidDel="00000000" w:rsidP="00000000" w:rsidRDefault="00000000" w:rsidRPr="00000000" w14:paraId="00000019">
      <w:pPr>
        <w:pageBreakBefore w:val="0"/>
        <w:shd w:fill="ffffff" w:val="clear"/>
        <w:spacing w:after="300" w:lineRule="auto"/>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While the $5 million announced is an excellent start, it is not enough. We are looking to philanthropists to match the funding provided by the COC. We understand that as the months pass, the challenges and uncertainties for our athletes will constantly be changing and evolving, so the flexibility of these funds is crucial in helping us to help our athletes in the most effective way possible. Donors will help ensure the transition back into sport is successful. Through this much needed support, we can also provide some certainty to our athletes in standing behind them now as they have stood behind us.</w:t>
      </w:r>
    </w:p>
    <w:p w:rsidR="00000000" w:rsidDel="00000000" w:rsidP="00000000" w:rsidRDefault="00000000" w:rsidRPr="00000000" w14:paraId="0000001A">
      <w:pPr>
        <w:pageBreakBefore w:val="0"/>
        <w:shd w:fill="ffffff" w:val="clear"/>
        <w:spacing w:after="300" w:lineRule="auto"/>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color w:val="ff0000"/>
          <w:rtl w:val="0"/>
        </w:rPr>
        <w:t xml:space="preserve">MEET OUR LEADERSHIP AND BOARD</w:t>
      </w:r>
      <w:r w:rsidDel="00000000" w:rsidR="00000000" w:rsidRPr="00000000">
        <w:rPr>
          <w:rtl w:val="0"/>
        </w:rPr>
      </w:r>
    </w:p>
    <w:p w:rsidR="00000000" w:rsidDel="00000000" w:rsidP="00000000" w:rsidRDefault="00000000" w:rsidRPr="00000000" w14:paraId="0000001B">
      <w:pPr>
        <w:pageBreakBefore w:val="0"/>
        <w:shd w:fill="ffffff" w:val="clear"/>
        <w:spacing w:after="300" w:lineRule="auto"/>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At the Canadian Olympic Foundation, our leadership has a joint report to the CEO of the Canadian Olympic Committee while also reporting to the Chair of our Board. We also share several board members with the COC as a way to remain aligned and accountable on our top priorities.</w:t>
      </w:r>
    </w:p>
    <w:p w:rsidR="00000000" w:rsidDel="00000000" w:rsidP="00000000" w:rsidRDefault="00000000" w:rsidRPr="00000000" w14:paraId="0000001C">
      <w:pPr>
        <w:pageBreakBefore w:val="0"/>
        <w:spacing w:after="240" w:lineRule="auto"/>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w:t>
      </w:r>
    </w:p>
    <w:p w:rsidR="00000000" w:rsidDel="00000000" w:rsidP="00000000" w:rsidRDefault="00000000" w:rsidRPr="00000000" w14:paraId="0000001D">
      <w:pPr>
        <w:pageBreakBefore w:val="0"/>
        <w:spacing w:after="240" w:lineRule="auto"/>
        <w:ind w:left="-280" w:right="-420" w:firstLine="0"/>
        <w:rPr>
          <w:rFonts w:ascii="Helvetica Neue Light" w:cs="Helvetica Neue Light" w:eastAsia="Helvetica Neue Light" w:hAnsi="Helvetica Neue Light"/>
        </w:rPr>
      </w:pPr>
      <w:hyperlink r:id="rId8">
        <w:r w:rsidDel="00000000" w:rsidR="00000000" w:rsidRPr="00000000">
          <w:rPr>
            <w:rFonts w:ascii="Helvetica Neue Light" w:cs="Helvetica Neue Light" w:eastAsia="Helvetica Neue Light" w:hAnsi="Helvetica Neue Light"/>
            <w:color w:val="954f72"/>
            <w:u w:val="single"/>
            <w:rtl w:val="0"/>
          </w:rPr>
          <w:t xml:space="preserve">Perry Dellelce</w:t>
        </w:r>
      </w:hyperlink>
      <w:r w:rsidDel="00000000" w:rsidR="00000000" w:rsidRPr="00000000">
        <w:rPr>
          <w:rFonts w:ascii="Helvetica Neue Light" w:cs="Helvetica Neue Light" w:eastAsia="Helvetica Neue Light" w:hAnsi="Helvetica Neue Light"/>
          <w:rtl w:val="0"/>
        </w:rPr>
        <w:t xml:space="preserve"> – Chair – Founding &amp; Managing Partner, Wildeboer Dellelce LLP (Toronto)</w:t>
      </w:r>
    </w:p>
    <w:p w:rsidR="00000000" w:rsidDel="00000000" w:rsidP="00000000" w:rsidRDefault="00000000" w:rsidRPr="00000000" w14:paraId="0000001E">
      <w:pPr>
        <w:pageBreakBefore w:val="0"/>
        <w:spacing w:after="240" w:lineRule="auto"/>
        <w:ind w:left="-280" w:right="-42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1F">
      <w:pPr>
        <w:pageBreakBefore w:val="0"/>
        <w:spacing w:after="240" w:lineRule="auto"/>
        <w:ind w:left="-280" w:right="-420" w:firstLine="0"/>
        <w:rPr>
          <w:rFonts w:ascii="Helvetica Neue Light" w:cs="Helvetica Neue Light" w:eastAsia="Helvetica Neue Light" w:hAnsi="Helvetica Neue Light"/>
        </w:rPr>
      </w:pPr>
      <w:hyperlink r:id="rId9">
        <w:r w:rsidDel="00000000" w:rsidR="00000000" w:rsidRPr="00000000">
          <w:rPr>
            <w:rFonts w:ascii="Helvetica Neue Light" w:cs="Helvetica Neue Light" w:eastAsia="Helvetica Neue Light" w:hAnsi="Helvetica Neue Light"/>
            <w:color w:val="954f72"/>
            <w:u w:val="single"/>
            <w:rtl w:val="0"/>
          </w:rPr>
          <w:t xml:space="preserve">Cindy Yelle</w:t>
        </w:r>
      </w:hyperlink>
      <w:r w:rsidDel="00000000" w:rsidR="00000000" w:rsidRPr="00000000">
        <w:rPr>
          <w:rFonts w:ascii="Helvetica Neue Light" w:cs="Helvetica Neue Light" w:eastAsia="Helvetica Neue Light" w:hAnsi="Helvetica Neue Light"/>
          <w:rtl w:val="0"/>
        </w:rPr>
        <w:t xml:space="preserve"> – CEO, Canadian Olympic Foundation</w:t>
      </w:r>
    </w:p>
    <w:p w:rsidR="00000000" w:rsidDel="00000000" w:rsidP="00000000" w:rsidRDefault="00000000" w:rsidRPr="00000000" w14:paraId="00000020">
      <w:pPr>
        <w:pageBreakBefore w:val="0"/>
        <w:spacing w:after="240" w:lineRule="auto"/>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w:t>
      </w:r>
    </w:p>
    <w:p w:rsidR="00000000" w:rsidDel="00000000" w:rsidP="00000000" w:rsidRDefault="00000000" w:rsidRPr="00000000" w14:paraId="00000021">
      <w:pPr>
        <w:pageBreakBefore w:val="0"/>
        <w:rPr>
          <w:rFonts w:ascii="Helvetica Neue Light" w:cs="Helvetica Neue Light" w:eastAsia="Helvetica Neue Light" w:hAnsi="Helvetica Neue Light"/>
          <w:color w:val="ff0000"/>
        </w:rPr>
      </w:pPr>
      <w:r w:rsidDel="00000000" w:rsidR="00000000" w:rsidRPr="00000000">
        <w:rPr>
          <w:rtl w:val="0"/>
        </w:rPr>
      </w:r>
    </w:p>
    <w:p w:rsidR="00000000" w:rsidDel="00000000" w:rsidP="00000000" w:rsidRDefault="00000000" w:rsidRPr="00000000" w14:paraId="00000022">
      <w:pPr>
        <w:pageBreakBefore w:val="0"/>
        <w:spacing w:after="240" w:lineRule="auto"/>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w:t>
      </w:r>
    </w:p>
    <w:p w:rsidR="00000000" w:rsidDel="00000000" w:rsidP="00000000" w:rsidRDefault="00000000" w:rsidRPr="00000000" w14:paraId="00000023">
      <w:pPr>
        <w:pageBreakBefore w:val="0"/>
        <w:spacing w:after="240" w:lineRule="auto"/>
        <w:ind w:left="-280" w:right="-420" w:firstLine="0"/>
        <w:rPr>
          <w:rFonts w:ascii="Helvetica Neue Light" w:cs="Helvetica Neue Light" w:eastAsia="Helvetica Neue Light" w:hAnsi="Helvetica Neue Light"/>
        </w:rPr>
      </w:pPr>
      <w:hyperlink r:id="rId10">
        <w:r w:rsidDel="00000000" w:rsidR="00000000" w:rsidRPr="00000000">
          <w:rPr>
            <w:rFonts w:ascii="Helvetica Neue Light" w:cs="Helvetica Neue Light" w:eastAsia="Helvetica Neue Light" w:hAnsi="Helvetica Neue Light"/>
            <w:color w:val="954f72"/>
            <w:u w:val="single"/>
            <w:rtl w:val="0"/>
          </w:rPr>
          <w:t xml:space="preserve">Chris Clark</w:t>
        </w:r>
      </w:hyperlink>
      <w:r w:rsidDel="00000000" w:rsidR="00000000" w:rsidRPr="00000000">
        <w:rPr>
          <w:rFonts w:ascii="Helvetica Neue Light" w:cs="Helvetica Neue Light" w:eastAsia="Helvetica Neue Light" w:hAnsi="Helvetica Neue Light"/>
          <w:rtl w:val="0"/>
        </w:rPr>
        <w:t xml:space="preserve"> – Chair, Finance &amp; Audit Committee –</w:t>
      </w:r>
    </w:p>
    <w:p w:rsidR="00000000" w:rsidDel="00000000" w:rsidP="00000000" w:rsidRDefault="00000000" w:rsidRPr="00000000" w14:paraId="00000024">
      <w:pPr>
        <w:pageBreakBefore w:val="0"/>
        <w:spacing w:after="240" w:lineRule="auto"/>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Former CEO of Pricewaterhouse Coopers LLP (Toronto)</w:t>
      </w:r>
    </w:p>
    <w:p w:rsidR="00000000" w:rsidDel="00000000" w:rsidP="00000000" w:rsidRDefault="00000000" w:rsidRPr="00000000" w14:paraId="00000025">
      <w:pPr>
        <w:pageBreakBefore w:val="0"/>
        <w:spacing w:after="240" w:lineRule="auto"/>
        <w:ind w:left="-280" w:right="-420" w:firstLine="0"/>
        <w:rPr>
          <w:rFonts w:ascii="Helvetica Neue Light" w:cs="Helvetica Neue Light" w:eastAsia="Helvetica Neue Light" w:hAnsi="Helvetica Neue Light"/>
        </w:rPr>
      </w:pPr>
      <w:hyperlink r:id="rId11">
        <w:r w:rsidDel="00000000" w:rsidR="00000000" w:rsidRPr="00000000">
          <w:rPr>
            <w:rFonts w:ascii="Helvetica Neue Light" w:cs="Helvetica Neue Light" w:eastAsia="Helvetica Neue Light" w:hAnsi="Helvetica Neue Light"/>
            <w:color w:val="954f72"/>
            <w:u w:val="single"/>
            <w:rtl w:val="0"/>
          </w:rPr>
          <w:t xml:space="preserve">Ruth Asper</w:t>
        </w:r>
      </w:hyperlink>
      <w:r w:rsidDel="00000000" w:rsidR="00000000" w:rsidRPr="00000000">
        <w:rPr>
          <w:rFonts w:ascii="Helvetica Neue Light" w:cs="Helvetica Neue Light" w:eastAsia="Helvetica Neue Light" w:hAnsi="Helvetica Neue Light"/>
          <w:rtl w:val="0"/>
        </w:rPr>
        <w:t xml:space="preserve"> – Business Owner, OrangeTheory Fitness (Winnipeg)</w:t>
      </w:r>
    </w:p>
    <w:p w:rsidR="00000000" w:rsidDel="00000000" w:rsidP="00000000" w:rsidRDefault="00000000" w:rsidRPr="00000000" w14:paraId="00000026">
      <w:pPr>
        <w:pageBreakBefore w:val="0"/>
        <w:spacing w:after="240" w:lineRule="auto"/>
        <w:ind w:left="-280" w:right="-420" w:firstLine="0"/>
        <w:rPr>
          <w:rFonts w:ascii="Helvetica Neue Light" w:cs="Helvetica Neue Light" w:eastAsia="Helvetica Neue Light" w:hAnsi="Helvetica Neue Light"/>
        </w:rPr>
      </w:pPr>
      <w:hyperlink r:id="rId12">
        <w:r w:rsidDel="00000000" w:rsidR="00000000" w:rsidRPr="00000000">
          <w:rPr>
            <w:rFonts w:ascii="Helvetica Neue Light" w:cs="Helvetica Neue Light" w:eastAsia="Helvetica Neue Light" w:hAnsi="Helvetica Neue Light"/>
            <w:color w:val="954f72"/>
            <w:u w:val="single"/>
            <w:rtl w:val="0"/>
          </w:rPr>
          <w:t xml:space="preserve">John I. Bitove</w:t>
        </w:r>
      </w:hyperlink>
      <w:r w:rsidDel="00000000" w:rsidR="00000000" w:rsidRPr="00000000">
        <w:rPr>
          <w:rFonts w:ascii="Helvetica Neue Light" w:cs="Helvetica Neue Light" w:eastAsia="Helvetica Neue Light" w:hAnsi="Helvetica Neue Light"/>
          <w:rtl w:val="0"/>
        </w:rPr>
        <w:t xml:space="preserve"> – Chairman, Obelysk Inc. (Toronto)</w:t>
      </w:r>
    </w:p>
    <w:p w:rsidR="00000000" w:rsidDel="00000000" w:rsidP="00000000" w:rsidRDefault="00000000" w:rsidRPr="00000000" w14:paraId="00000027">
      <w:pPr>
        <w:pageBreakBefore w:val="0"/>
        <w:spacing w:after="240" w:lineRule="auto"/>
        <w:ind w:left="-280" w:right="-420" w:firstLine="0"/>
        <w:rPr>
          <w:rFonts w:ascii="Helvetica Neue Light" w:cs="Helvetica Neue Light" w:eastAsia="Helvetica Neue Light" w:hAnsi="Helvetica Neue Light"/>
        </w:rPr>
      </w:pPr>
      <w:hyperlink r:id="rId13">
        <w:r w:rsidDel="00000000" w:rsidR="00000000" w:rsidRPr="00000000">
          <w:rPr>
            <w:rFonts w:ascii="Helvetica Neue Light" w:cs="Helvetica Neue Light" w:eastAsia="Helvetica Neue Light" w:hAnsi="Helvetica Neue Light"/>
            <w:color w:val="954f72"/>
            <w:u w:val="single"/>
            <w:rtl w:val="0"/>
          </w:rPr>
          <w:t xml:space="preserve">Charmaine Crooks OLY</w:t>
        </w:r>
      </w:hyperlink>
      <w:r w:rsidDel="00000000" w:rsidR="00000000" w:rsidRPr="00000000">
        <w:rPr>
          <w:rFonts w:ascii="Helvetica Neue Light" w:cs="Helvetica Neue Light" w:eastAsia="Helvetica Neue Light" w:hAnsi="Helvetica Neue Light"/>
          <w:rtl w:val="0"/>
        </w:rPr>
        <w:t xml:space="preserve"> – President &amp; CEO NGU Consultants (Vancouver)</w:t>
      </w:r>
    </w:p>
    <w:p w:rsidR="00000000" w:rsidDel="00000000" w:rsidP="00000000" w:rsidRDefault="00000000" w:rsidRPr="00000000" w14:paraId="00000028">
      <w:pPr>
        <w:pageBreakBefore w:val="0"/>
        <w:spacing w:after="240" w:lineRule="auto"/>
        <w:ind w:left="-280" w:right="-420" w:firstLine="0"/>
        <w:rPr>
          <w:rFonts w:ascii="Helvetica Neue Light" w:cs="Helvetica Neue Light" w:eastAsia="Helvetica Neue Light" w:hAnsi="Helvetica Neue Light"/>
        </w:rPr>
      </w:pPr>
      <w:hyperlink r:id="rId14">
        <w:r w:rsidDel="00000000" w:rsidR="00000000" w:rsidRPr="00000000">
          <w:rPr>
            <w:rFonts w:ascii="Helvetica Neue Light" w:cs="Helvetica Neue Light" w:eastAsia="Helvetica Neue Light" w:hAnsi="Helvetica Neue Light"/>
            <w:color w:val="954f72"/>
            <w:u w:val="single"/>
            <w:rtl w:val="0"/>
          </w:rPr>
          <w:t xml:space="preserve">Hélène Desmarais</w:t>
        </w:r>
      </w:hyperlink>
      <w:r w:rsidDel="00000000" w:rsidR="00000000" w:rsidRPr="00000000">
        <w:rPr>
          <w:rFonts w:ascii="Helvetica Neue Light" w:cs="Helvetica Neue Light" w:eastAsia="Helvetica Neue Light" w:hAnsi="Helvetica Neue Light"/>
          <w:rtl w:val="0"/>
        </w:rPr>
        <w:t xml:space="preserve"> – Chairman &amp; CEO, CEIM (Montreal)</w:t>
      </w:r>
    </w:p>
    <w:p w:rsidR="00000000" w:rsidDel="00000000" w:rsidP="00000000" w:rsidRDefault="00000000" w:rsidRPr="00000000" w14:paraId="00000029">
      <w:pPr>
        <w:pageBreakBefore w:val="0"/>
        <w:spacing w:after="240" w:lineRule="auto"/>
        <w:ind w:left="-280" w:right="-420" w:firstLine="0"/>
        <w:rPr>
          <w:rFonts w:ascii="Helvetica Neue Light" w:cs="Helvetica Neue Light" w:eastAsia="Helvetica Neue Light" w:hAnsi="Helvetica Neue Light"/>
        </w:rPr>
      </w:pPr>
      <w:hyperlink r:id="rId15">
        <w:r w:rsidDel="00000000" w:rsidR="00000000" w:rsidRPr="00000000">
          <w:rPr>
            <w:rFonts w:ascii="Helvetica Neue Light" w:cs="Helvetica Neue Light" w:eastAsia="Helvetica Neue Light" w:hAnsi="Helvetica Neue Light"/>
            <w:color w:val="954f72"/>
            <w:u w:val="single"/>
            <w:rtl w:val="0"/>
          </w:rPr>
          <w:t xml:space="preserve">Brian Gallant</w:t>
        </w:r>
      </w:hyperlink>
      <w:r w:rsidDel="00000000" w:rsidR="00000000" w:rsidRPr="00000000">
        <w:rPr>
          <w:rFonts w:ascii="Helvetica Neue Light" w:cs="Helvetica Neue Light" w:eastAsia="Helvetica Neue Light" w:hAnsi="Helvetica Neue Light"/>
          <w:rtl w:val="0"/>
        </w:rPr>
        <w:t xml:space="preserve"> – Chief Sustainability Officer, Global Canada (St. John)</w:t>
      </w:r>
    </w:p>
    <w:p w:rsidR="00000000" w:rsidDel="00000000" w:rsidP="00000000" w:rsidRDefault="00000000" w:rsidRPr="00000000" w14:paraId="0000002A">
      <w:pPr>
        <w:pageBreakBefore w:val="0"/>
        <w:spacing w:after="240" w:lineRule="auto"/>
        <w:ind w:left="-280" w:right="-420" w:firstLine="0"/>
        <w:rPr>
          <w:rFonts w:ascii="Helvetica Neue Light" w:cs="Helvetica Neue Light" w:eastAsia="Helvetica Neue Light" w:hAnsi="Helvetica Neue Light"/>
        </w:rPr>
      </w:pPr>
      <w:hyperlink r:id="rId16">
        <w:r w:rsidDel="00000000" w:rsidR="00000000" w:rsidRPr="00000000">
          <w:rPr>
            <w:rFonts w:ascii="Helvetica Neue Light" w:cs="Helvetica Neue Light" w:eastAsia="Helvetica Neue Light" w:hAnsi="Helvetica Neue Light"/>
            <w:color w:val="954f72"/>
            <w:u w:val="single"/>
            <w:rtl w:val="0"/>
          </w:rPr>
          <w:t xml:space="preserve">Anthony Giuffre</w:t>
        </w:r>
      </w:hyperlink>
      <w:r w:rsidDel="00000000" w:rsidR="00000000" w:rsidRPr="00000000">
        <w:rPr>
          <w:rFonts w:ascii="Helvetica Neue Light" w:cs="Helvetica Neue Light" w:eastAsia="Helvetica Neue Light" w:hAnsi="Helvetica Neue Light"/>
          <w:rtl w:val="0"/>
        </w:rPr>
        <w:t xml:space="preserve"> – Founder &amp; CEO, Avenue Living (Calgary)</w:t>
      </w:r>
    </w:p>
    <w:p w:rsidR="00000000" w:rsidDel="00000000" w:rsidP="00000000" w:rsidRDefault="00000000" w:rsidRPr="00000000" w14:paraId="0000002B">
      <w:pPr>
        <w:pageBreakBefore w:val="0"/>
        <w:spacing w:after="240" w:lineRule="auto"/>
        <w:ind w:left="-280" w:right="-420" w:firstLine="0"/>
        <w:rPr>
          <w:rFonts w:ascii="Helvetica Neue Light" w:cs="Helvetica Neue Light" w:eastAsia="Helvetica Neue Light" w:hAnsi="Helvetica Neue Light"/>
        </w:rPr>
      </w:pPr>
      <w:hyperlink r:id="rId17">
        <w:r w:rsidDel="00000000" w:rsidR="00000000" w:rsidRPr="00000000">
          <w:rPr>
            <w:rFonts w:ascii="Helvetica Neue Light" w:cs="Helvetica Neue Light" w:eastAsia="Helvetica Neue Light" w:hAnsi="Helvetica Neue Light"/>
            <w:color w:val="954f72"/>
            <w:u w:val="single"/>
            <w:rtl w:val="0"/>
          </w:rPr>
          <w:t xml:space="preserve">Ted Goldthorpe</w:t>
        </w:r>
      </w:hyperlink>
      <w:r w:rsidDel="00000000" w:rsidR="00000000" w:rsidRPr="00000000">
        <w:rPr>
          <w:rFonts w:ascii="Helvetica Neue Light" w:cs="Helvetica Neue Light" w:eastAsia="Helvetica Neue Light" w:hAnsi="Helvetica Neue Light"/>
          <w:rtl w:val="0"/>
        </w:rPr>
        <w:t xml:space="preserve"> – Partner, BC Partners New York</w:t>
      </w:r>
    </w:p>
    <w:p w:rsidR="00000000" w:rsidDel="00000000" w:rsidP="00000000" w:rsidRDefault="00000000" w:rsidRPr="00000000" w14:paraId="0000002C">
      <w:pPr>
        <w:pageBreakBefore w:val="0"/>
        <w:spacing w:after="240" w:lineRule="auto"/>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(New York City)</w:t>
      </w:r>
    </w:p>
    <w:p w:rsidR="00000000" w:rsidDel="00000000" w:rsidP="00000000" w:rsidRDefault="00000000" w:rsidRPr="00000000" w14:paraId="0000002D">
      <w:pPr>
        <w:pageBreakBefore w:val="0"/>
        <w:spacing w:after="240" w:lineRule="auto"/>
        <w:ind w:left="-280" w:right="-42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2E">
      <w:pPr>
        <w:pageBreakBefore w:val="0"/>
        <w:spacing w:after="240" w:lineRule="auto"/>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w:t>
      </w:r>
    </w:p>
    <w:p w:rsidR="00000000" w:rsidDel="00000000" w:rsidP="00000000" w:rsidRDefault="00000000" w:rsidRPr="00000000" w14:paraId="0000002F">
      <w:pPr>
        <w:pageBreakBefore w:val="0"/>
        <w:spacing w:after="240" w:lineRule="auto"/>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w:t>
      </w:r>
    </w:p>
    <w:p w:rsidR="00000000" w:rsidDel="00000000" w:rsidP="00000000" w:rsidRDefault="00000000" w:rsidRPr="00000000" w14:paraId="00000030">
      <w:pPr>
        <w:pageBreakBefore w:val="0"/>
        <w:spacing w:after="240" w:lineRule="auto"/>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w:t>
      </w:r>
    </w:p>
    <w:p w:rsidR="00000000" w:rsidDel="00000000" w:rsidP="00000000" w:rsidRDefault="00000000" w:rsidRPr="00000000" w14:paraId="00000031">
      <w:pPr>
        <w:pageBreakBefore w:val="0"/>
        <w:spacing w:after="240" w:lineRule="auto"/>
        <w:ind w:left="-280" w:right="-420" w:firstLine="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 </w:t>
      </w:r>
    </w:p>
    <w:p w:rsidR="00000000" w:rsidDel="00000000" w:rsidP="00000000" w:rsidRDefault="00000000" w:rsidRPr="00000000" w14:paraId="00000032">
      <w:pPr>
        <w:pageBreakBefore w:val="0"/>
        <w:spacing w:after="240" w:lineRule="auto"/>
        <w:ind w:left="-280" w:right="-420" w:firstLine="0"/>
        <w:rPr>
          <w:rFonts w:ascii="Helvetica Neue Light" w:cs="Helvetica Neue Light" w:eastAsia="Helvetica Neue Light" w:hAnsi="Helvetica Neue Light"/>
        </w:rPr>
      </w:pPr>
      <w:hyperlink r:id="rId18">
        <w:r w:rsidDel="00000000" w:rsidR="00000000" w:rsidRPr="00000000">
          <w:rPr>
            <w:rFonts w:ascii="Helvetica Neue Light" w:cs="Helvetica Neue Light" w:eastAsia="Helvetica Neue Light" w:hAnsi="Helvetica Neue Light"/>
            <w:color w:val="954f72"/>
            <w:u w:val="single"/>
            <w:rtl w:val="0"/>
          </w:rPr>
          <w:t xml:space="preserve">Moez Kassam</w:t>
        </w:r>
      </w:hyperlink>
      <w:r w:rsidDel="00000000" w:rsidR="00000000" w:rsidRPr="00000000">
        <w:rPr>
          <w:rFonts w:ascii="Helvetica Neue Light" w:cs="Helvetica Neue Light" w:eastAsia="Helvetica Neue Light" w:hAnsi="Helvetica Neue Light"/>
          <w:rtl w:val="0"/>
        </w:rPr>
        <w:t xml:space="preserve"> - Chief Investment Officer &amp; Founder, Anson Group (Toronto)</w:t>
      </w:r>
    </w:p>
    <w:p w:rsidR="00000000" w:rsidDel="00000000" w:rsidP="00000000" w:rsidRDefault="00000000" w:rsidRPr="00000000" w14:paraId="00000033">
      <w:pPr>
        <w:pageBreakBefore w:val="0"/>
        <w:spacing w:after="240" w:lineRule="auto"/>
        <w:ind w:left="-280" w:right="-420" w:firstLine="0"/>
        <w:rPr>
          <w:rFonts w:ascii="Helvetica Neue Light" w:cs="Helvetica Neue Light" w:eastAsia="Helvetica Neue Light" w:hAnsi="Helvetica Neue Light"/>
        </w:rPr>
      </w:pPr>
      <w:hyperlink r:id="rId19">
        <w:r w:rsidDel="00000000" w:rsidR="00000000" w:rsidRPr="00000000">
          <w:rPr>
            <w:rFonts w:ascii="Helvetica Neue Light" w:cs="Helvetica Neue Light" w:eastAsia="Helvetica Neue Light" w:hAnsi="Helvetica Neue Light"/>
            <w:color w:val="954f72"/>
            <w:u w:val="single"/>
            <w:rtl w:val="0"/>
          </w:rPr>
          <w:t xml:space="preserve">Bruce Linton</w:t>
        </w:r>
      </w:hyperlink>
      <w:r w:rsidDel="00000000" w:rsidR="00000000" w:rsidRPr="00000000">
        <w:rPr>
          <w:rFonts w:ascii="Helvetica Neue Light" w:cs="Helvetica Neue Light" w:eastAsia="Helvetica Neue Light" w:hAnsi="Helvetica Neue Light"/>
          <w:rtl w:val="0"/>
        </w:rPr>
        <w:t xml:space="preserve"> – Founder and Former Chairman, CEO of Canopy Growth Corporation (Ottawa)</w:t>
      </w:r>
    </w:p>
    <w:p w:rsidR="00000000" w:rsidDel="00000000" w:rsidP="00000000" w:rsidRDefault="00000000" w:rsidRPr="00000000" w14:paraId="00000034">
      <w:pPr>
        <w:pageBreakBefore w:val="0"/>
        <w:spacing w:after="240" w:lineRule="auto"/>
        <w:ind w:left="-280" w:right="-420" w:firstLine="0"/>
        <w:rPr>
          <w:rFonts w:ascii="Helvetica Neue Light" w:cs="Helvetica Neue Light" w:eastAsia="Helvetica Neue Light" w:hAnsi="Helvetica Neue Light"/>
        </w:rPr>
      </w:pPr>
      <w:hyperlink r:id="rId20">
        <w:r w:rsidDel="00000000" w:rsidR="00000000" w:rsidRPr="00000000">
          <w:rPr>
            <w:rFonts w:ascii="Helvetica Neue Light" w:cs="Helvetica Neue Light" w:eastAsia="Helvetica Neue Light" w:hAnsi="Helvetica Neue Light"/>
            <w:color w:val="954f72"/>
            <w:u w:val="single"/>
            <w:rtl w:val="0"/>
          </w:rPr>
          <w:t xml:space="preserve">Tony Loria</w:t>
        </w:r>
      </w:hyperlink>
      <w:r w:rsidDel="00000000" w:rsidR="00000000" w:rsidRPr="00000000">
        <w:rPr>
          <w:rFonts w:ascii="Helvetica Neue Light" w:cs="Helvetica Neue Light" w:eastAsia="Helvetica Neue Light" w:hAnsi="Helvetica Neue Light"/>
          <w:rtl w:val="0"/>
        </w:rPr>
        <w:t xml:space="preserve"> – Principal, Head of Investment Banking Eight Capital (Calgary)</w:t>
      </w:r>
    </w:p>
    <w:p w:rsidR="00000000" w:rsidDel="00000000" w:rsidP="00000000" w:rsidRDefault="00000000" w:rsidRPr="00000000" w14:paraId="00000035">
      <w:pPr>
        <w:pageBreakBefore w:val="0"/>
        <w:spacing w:after="240" w:lineRule="auto"/>
        <w:ind w:left="-280" w:right="-420" w:firstLine="0"/>
        <w:rPr>
          <w:rFonts w:ascii="Helvetica Neue Light" w:cs="Helvetica Neue Light" w:eastAsia="Helvetica Neue Light" w:hAnsi="Helvetica Neue Light"/>
        </w:rPr>
      </w:pPr>
      <w:hyperlink r:id="rId21">
        <w:r w:rsidDel="00000000" w:rsidR="00000000" w:rsidRPr="00000000">
          <w:rPr>
            <w:rFonts w:ascii="Helvetica Neue Light" w:cs="Helvetica Neue Light" w:eastAsia="Helvetica Neue Light" w:hAnsi="Helvetica Neue Light"/>
            <w:color w:val="954f72"/>
            <w:u w:val="single"/>
            <w:rtl w:val="0"/>
          </w:rPr>
          <w:t xml:space="preserve">Douglas H. Mitchell</w:t>
        </w:r>
      </w:hyperlink>
      <w:r w:rsidDel="00000000" w:rsidR="00000000" w:rsidRPr="00000000">
        <w:rPr>
          <w:rFonts w:ascii="Helvetica Neue Light" w:cs="Helvetica Neue Light" w:eastAsia="Helvetica Neue Light" w:hAnsi="Helvetica Neue Light"/>
          <w:rtl w:val="0"/>
        </w:rPr>
        <w:t xml:space="preserve"> – National Co-Chair, BLG (Calgary)</w:t>
      </w:r>
    </w:p>
    <w:p w:rsidR="00000000" w:rsidDel="00000000" w:rsidP="00000000" w:rsidRDefault="00000000" w:rsidRPr="00000000" w14:paraId="00000036">
      <w:pPr>
        <w:pageBreakBefore w:val="0"/>
        <w:spacing w:after="240" w:lineRule="auto"/>
        <w:ind w:left="-280" w:right="-420" w:firstLine="0"/>
        <w:rPr>
          <w:rFonts w:ascii="Helvetica Neue Light" w:cs="Helvetica Neue Light" w:eastAsia="Helvetica Neue Light" w:hAnsi="Helvetica Neue Light"/>
        </w:rPr>
      </w:pPr>
      <w:hyperlink r:id="rId22">
        <w:r w:rsidDel="00000000" w:rsidR="00000000" w:rsidRPr="00000000">
          <w:rPr>
            <w:rFonts w:ascii="Helvetica Neue Light" w:cs="Helvetica Neue Light" w:eastAsia="Helvetica Neue Light" w:hAnsi="Helvetica Neue Light"/>
            <w:color w:val="954f72"/>
            <w:u w:val="single"/>
            <w:rtl w:val="0"/>
          </w:rPr>
          <w:t xml:space="preserve">Steve Podborski OLY</w:t>
        </w:r>
      </w:hyperlink>
      <w:r w:rsidDel="00000000" w:rsidR="00000000" w:rsidRPr="00000000">
        <w:rPr>
          <w:rFonts w:ascii="Helvetica Neue Light" w:cs="Helvetica Neue Light" w:eastAsia="Helvetica Neue Light" w:hAnsi="Helvetica Neue Light"/>
          <w:rtl w:val="0"/>
        </w:rPr>
        <w:t xml:space="preserve"> – Former President &amp; CEO, Parachute (Gander)</w:t>
      </w:r>
    </w:p>
    <w:p w:rsidR="00000000" w:rsidDel="00000000" w:rsidP="00000000" w:rsidRDefault="00000000" w:rsidRPr="00000000" w14:paraId="00000037">
      <w:pPr>
        <w:pageBreakBefore w:val="0"/>
        <w:spacing w:after="240" w:lineRule="auto"/>
        <w:ind w:left="-280" w:right="-420" w:firstLine="0"/>
        <w:rPr>
          <w:rFonts w:ascii="Helvetica Neue Light" w:cs="Helvetica Neue Light" w:eastAsia="Helvetica Neue Light" w:hAnsi="Helvetica Neue Light"/>
        </w:rPr>
      </w:pPr>
      <w:hyperlink r:id="rId23">
        <w:r w:rsidDel="00000000" w:rsidR="00000000" w:rsidRPr="00000000">
          <w:rPr>
            <w:rFonts w:ascii="Helvetica Neue Light" w:cs="Helvetica Neue Light" w:eastAsia="Helvetica Neue Light" w:hAnsi="Helvetica Neue Light"/>
            <w:color w:val="954f72"/>
            <w:u w:val="single"/>
            <w:rtl w:val="0"/>
          </w:rPr>
          <w:t xml:space="preserve">Cailey Stollery</w:t>
        </w:r>
      </w:hyperlink>
      <w:r w:rsidDel="00000000" w:rsidR="00000000" w:rsidRPr="00000000">
        <w:rPr>
          <w:rFonts w:ascii="Helvetica Neue Light" w:cs="Helvetica Neue Light" w:eastAsia="Helvetica Neue Light" w:hAnsi="Helvetica Neue Light"/>
          <w:rtl w:val="0"/>
        </w:rPr>
        <w:t xml:space="preserve"> – President, Angus Glen (Toronto)</w:t>
      </w:r>
    </w:p>
    <w:p w:rsidR="00000000" w:rsidDel="00000000" w:rsidP="00000000" w:rsidRDefault="00000000" w:rsidRPr="00000000" w14:paraId="00000038">
      <w:pPr>
        <w:pageBreakBefore w:val="0"/>
        <w:spacing w:after="240" w:lineRule="auto"/>
        <w:ind w:left="-280" w:right="-420" w:firstLine="0"/>
        <w:rPr>
          <w:rFonts w:ascii="Helvetica Neue Light" w:cs="Helvetica Neue Light" w:eastAsia="Helvetica Neue Light" w:hAnsi="Helvetica Neue Light"/>
        </w:rPr>
      </w:pPr>
      <w:hyperlink r:id="rId24">
        <w:r w:rsidDel="00000000" w:rsidR="00000000" w:rsidRPr="00000000">
          <w:rPr>
            <w:rFonts w:ascii="Helvetica Neue Light" w:cs="Helvetica Neue Light" w:eastAsia="Helvetica Neue Light" w:hAnsi="Helvetica Neue Light"/>
            <w:color w:val="954f72"/>
            <w:u w:val="single"/>
            <w:rtl w:val="0"/>
          </w:rPr>
          <w:t xml:space="preserve">Mark Tewksbury OLY</w:t>
        </w:r>
      </w:hyperlink>
      <w:r w:rsidDel="00000000" w:rsidR="00000000" w:rsidRPr="00000000">
        <w:rPr>
          <w:rFonts w:ascii="Helvetica Neue Light" w:cs="Helvetica Neue Light" w:eastAsia="Helvetica Neue Light" w:hAnsi="Helvetica Neue Light"/>
          <w:rtl w:val="0"/>
        </w:rPr>
        <w:t xml:space="preserve"> – Co-Founder, Great Traits (Calgary)</w:t>
      </w:r>
    </w:p>
    <w:p w:rsidR="00000000" w:rsidDel="00000000" w:rsidP="00000000" w:rsidRDefault="00000000" w:rsidRPr="00000000" w14:paraId="00000039">
      <w:pPr>
        <w:pageBreakBefore w:val="0"/>
        <w:spacing w:after="240" w:lineRule="auto"/>
        <w:ind w:left="-280" w:right="-420" w:firstLine="0"/>
        <w:rPr>
          <w:rFonts w:ascii="Helvetica Neue Light" w:cs="Helvetica Neue Light" w:eastAsia="Helvetica Neue Light" w:hAnsi="Helvetica Neue Light"/>
        </w:rPr>
      </w:pPr>
      <w:hyperlink r:id="rId25">
        <w:r w:rsidDel="00000000" w:rsidR="00000000" w:rsidRPr="00000000">
          <w:rPr>
            <w:rFonts w:ascii="Helvetica Neue Light" w:cs="Helvetica Neue Light" w:eastAsia="Helvetica Neue Light" w:hAnsi="Helvetica Neue Light"/>
            <w:color w:val="954f72"/>
            <w:u w:val="single"/>
            <w:rtl w:val="0"/>
          </w:rPr>
          <w:t xml:space="preserve">Jeff Glass</w:t>
        </w:r>
      </w:hyperlink>
      <w:r w:rsidDel="00000000" w:rsidR="00000000" w:rsidRPr="00000000">
        <w:rPr>
          <w:rFonts w:ascii="Helvetica Neue Light" w:cs="Helvetica Neue Light" w:eastAsia="Helvetica Neue Light" w:hAnsi="Helvetica Neue Light"/>
          <w:rtl w:val="0"/>
        </w:rPr>
        <w:t xml:space="preserve"> – Partner, Blakes, Cassels &amp; Graydon LLP (Toronto)</w:t>
      </w:r>
    </w:p>
    <w:p w:rsidR="00000000" w:rsidDel="00000000" w:rsidP="00000000" w:rsidRDefault="00000000" w:rsidRPr="00000000" w14:paraId="0000003A">
      <w:pPr>
        <w:pageBreakBefore w:val="0"/>
        <w:rPr/>
      </w:pPr>
      <w:r w:rsidDel="00000000" w:rsidR="00000000" w:rsidRPr="00000000">
        <w:rPr>
          <w:rtl w:val="0"/>
        </w:rPr>
      </w:r>
    </w:p>
    <w:p w:rsidR="00000000" w:rsidDel="00000000" w:rsidP="00000000" w:rsidRDefault="00000000" w:rsidRPr="00000000" w14:paraId="0000003B">
      <w:pPr>
        <w:pageBreakBefore w:val="0"/>
        <w:rPr/>
      </w:pP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r>
    </w:p>
    <w:p w:rsidR="00000000" w:rsidDel="00000000" w:rsidP="00000000" w:rsidRDefault="00000000" w:rsidRPr="00000000" w14:paraId="0000003D">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olympic.ca/board-members/tony-loria/" TargetMode="External"/><Relationship Id="rId22" Type="http://schemas.openxmlformats.org/officeDocument/2006/relationships/hyperlink" Target="https://olympic.ca/board-members/steve-podborski/" TargetMode="External"/><Relationship Id="rId21" Type="http://schemas.openxmlformats.org/officeDocument/2006/relationships/hyperlink" Target="https://olympic.ca/board-members/douglas-h-mitchell/" TargetMode="External"/><Relationship Id="rId24" Type="http://schemas.openxmlformats.org/officeDocument/2006/relationships/hyperlink" Target="https://olympic.ca/board-members/mark-tewksbury-2/" TargetMode="External"/><Relationship Id="rId23" Type="http://schemas.openxmlformats.org/officeDocument/2006/relationships/hyperlink" Target="https://olympic.ca/board-members/cailey-stoller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lympic.ca/press/cindy-yelle-named-ceo-of-the-canadian-olympic-foundation/" TargetMode="External"/><Relationship Id="rId25" Type="http://schemas.openxmlformats.org/officeDocument/2006/relationships/hyperlink" Target="https://olympic.ca/board-members/jeff-glass/" TargetMode="External"/><Relationship Id="rId5" Type="http://schemas.openxmlformats.org/officeDocument/2006/relationships/styles" Target="styles.xml"/><Relationship Id="rId6" Type="http://schemas.openxmlformats.org/officeDocument/2006/relationships/hyperlink" Target="https://www.ctvnews.ca/sports/world-health-organization-takes-an-interest-canada-s-back-to-sport-strategy-1.4999915#:~:text=Wilkinson%2C%20who%20is%20also%20the,for%20the%20NHL's%20Vancouver%20Canucks." TargetMode="External"/><Relationship Id="rId7" Type="http://schemas.openxmlformats.org/officeDocument/2006/relationships/hyperlink" Target="https://www.ctvnews.ca/sports/world-health-organization-takes-an-interest-canada-s-back-to-sport-strategy-1.4999915#:~:text=Wilkinson%2C%20who%20is%20also%20the,for%20the%20NHL's%20Vancouver%20Canucks." TargetMode="External"/><Relationship Id="rId8" Type="http://schemas.openxmlformats.org/officeDocument/2006/relationships/hyperlink" Target="https://olympic.ca/board-members/perry-dellelce/" TargetMode="External"/><Relationship Id="rId11" Type="http://schemas.openxmlformats.org/officeDocument/2006/relationships/hyperlink" Target="https://olympic.ca/board-members/ruth-asper/" TargetMode="External"/><Relationship Id="rId10" Type="http://schemas.openxmlformats.org/officeDocument/2006/relationships/hyperlink" Target="https://olympic.ca/board-members/chris-clark-2/" TargetMode="External"/><Relationship Id="rId13" Type="http://schemas.openxmlformats.org/officeDocument/2006/relationships/hyperlink" Target="https://olympic.ca/board-members/charmaine-crooks/" TargetMode="External"/><Relationship Id="rId12" Type="http://schemas.openxmlformats.org/officeDocument/2006/relationships/hyperlink" Target="https://olympic.ca/board-members/john-i-bitove/" TargetMode="External"/><Relationship Id="rId15" Type="http://schemas.openxmlformats.org/officeDocument/2006/relationships/hyperlink" Target="https://olympic.ca/board-members/brian-gallant/" TargetMode="External"/><Relationship Id="rId14" Type="http://schemas.openxmlformats.org/officeDocument/2006/relationships/hyperlink" Target="https://olympic.ca/board-members/helene-desmarais/" TargetMode="External"/><Relationship Id="rId17" Type="http://schemas.openxmlformats.org/officeDocument/2006/relationships/hyperlink" Target="https://olympic.ca/board-members/ted-goldthorpe/" TargetMode="External"/><Relationship Id="rId16" Type="http://schemas.openxmlformats.org/officeDocument/2006/relationships/hyperlink" Target="https://olympic.ca/board-members/anthony-giuffre/" TargetMode="External"/><Relationship Id="rId19" Type="http://schemas.openxmlformats.org/officeDocument/2006/relationships/hyperlink" Target="https://olympic.ca/board-members/bruce-linton/" TargetMode="External"/><Relationship Id="rId18" Type="http://schemas.openxmlformats.org/officeDocument/2006/relationships/hyperlink" Target="https://olympic.ca/board-members/moez-kassa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Light-regular.ttf"/><Relationship Id="rId2" Type="http://schemas.openxmlformats.org/officeDocument/2006/relationships/font" Target="fonts/HelveticaNeueLight-bold.ttf"/><Relationship Id="rId3" Type="http://schemas.openxmlformats.org/officeDocument/2006/relationships/font" Target="fonts/HelveticaNeueLight-italic.ttf"/><Relationship Id="rId4" Type="http://schemas.openxmlformats.org/officeDocument/2006/relationships/font" Target="fonts/HelveticaNeue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